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shd w:val="clear" w:color="auto" w:fill="7030A0"/>
        <w:tblLook w:val="04A0" w:firstRow="1" w:lastRow="0" w:firstColumn="1" w:lastColumn="0" w:noHBand="0" w:noVBand="1"/>
      </w:tblPr>
      <w:tblGrid>
        <w:gridCol w:w="2166"/>
        <w:gridCol w:w="8500"/>
      </w:tblGrid>
      <w:tr w:rsidR="004A19C2" w14:paraId="3FE1D7C4" w14:textId="77777777" w:rsidTr="004A19C2">
        <w:trPr>
          <w:jc w:val="center"/>
        </w:trPr>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BC6D7CA" w14:textId="136E0841" w:rsidR="004A19C2" w:rsidRDefault="004A19C2">
            <w:pPr>
              <w:pStyle w:val="a4"/>
              <w:jc w:val="center"/>
              <w:rPr>
                <w:b/>
                <w:color w:val="FFFFFF" w:themeColor="background1"/>
                <w:sz w:val="24"/>
                <w:szCs w:val="24"/>
              </w:rPr>
            </w:pPr>
            <w:r>
              <w:rPr>
                <w:rFonts w:cs="Tahoma"/>
                <w:noProof/>
                <w:sz w:val="16"/>
                <w:szCs w:val="16"/>
                <w:lang w:val="ru-RU" w:eastAsia="ru-RU"/>
              </w:rPr>
              <w:drawing>
                <wp:inline distT="0" distB="0" distL="0" distR="0" wp14:anchorId="01F5BFAC" wp14:editId="24B01DA5">
                  <wp:extent cx="1238250" cy="971550"/>
                  <wp:effectExtent l="0" t="0" r="0" b="0"/>
                  <wp:docPr id="1" name="Picture 1" descr="Логотип 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тип E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tc>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tcPr>
          <w:p w14:paraId="265143F7" w14:textId="42107585" w:rsidR="004A19C2" w:rsidRDefault="0041664E">
            <w:pPr>
              <w:pStyle w:val="a4"/>
              <w:jc w:val="center"/>
              <w:rPr>
                <w:b/>
                <w:color w:val="FFFFFF" w:themeColor="background1"/>
                <w:sz w:val="24"/>
                <w:szCs w:val="24"/>
              </w:rPr>
            </w:pPr>
            <w:r>
              <w:rPr>
                <w:b/>
                <w:color w:val="FFFFFF" w:themeColor="background1"/>
                <w:sz w:val="24"/>
                <w:szCs w:val="24"/>
              </w:rPr>
              <w:t>ESS</w:t>
            </w:r>
            <w:r w:rsidR="004A19C2">
              <w:rPr>
                <w:b/>
                <w:color w:val="FFFFFF" w:themeColor="background1"/>
                <w:sz w:val="24"/>
                <w:szCs w:val="24"/>
              </w:rPr>
              <w:t xml:space="preserve"> - The English School </w:t>
            </w:r>
            <w:r>
              <w:rPr>
                <w:b/>
                <w:color w:val="FFFFFF" w:themeColor="background1"/>
                <w:sz w:val="24"/>
                <w:szCs w:val="24"/>
              </w:rPr>
              <w:t>of Science &amp; IT</w:t>
            </w:r>
          </w:p>
          <w:p w14:paraId="16A93493" w14:textId="0E567EC9" w:rsidR="004A19C2" w:rsidRDefault="004A19C2">
            <w:pPr>
              <w:pStyle w:val="a4"/>
              <w:jc w:val="center"/>
              <w:rPr>
                <w:b/>
                <w:i/>
                <w:color w:val="FFFFFF" w:themeColor="background1"/>
              </w:rPr>
            </w:pPr>
            <w:r>
              <w:rPr>
                <w:b/>
                <w:i/>
                <w:color w:val="FFFFFF" w:themeColor="background1"/>
              </w:rPr>
              <w:t xml:space="preserve">Lefortovo Campus </w:t>
            </w:r>
          </w:p>
          <w:p w14:paraId="745296B5" w14:textId="77777777" w:rsidR="004A19C2" w:rsidRDefault="004A19C2">
            <w:pPr>
              <w:pStyle w:val="a4"/>
              <w:jc w:val="center"/>
              <w:rPr>
                <w:b/>
                <w:color w:val="FFFFFF" w:themeColor="background1"/>
                <w:sz w:val="24"/>
                <w:szCs w:val="24"/>
              </w:rPr>
            </w:pPr>
          </w:p>
          <w:p w14:paraId="1F6C9D82" w14:textId="77777777" w:rsidR="004A19C2" w:rsidRDefault="00DC69DB">
            <w:pPr>
              <w:pStyle w:val="a4"/>
              <w:jc w:val="center"/>
              <w:rPr>
                <w:b/>
                <w:color w:val="FFFFFF" w:themeColor="background1"/>
              </w:rPr>
            </w:pPr>
            <w:hyperlink r:id="rId8" w:history="1">
              <w:r w:rsidR="004A19C2">
                <w:rPr>
                  <w:rStyle w:val="a8"/>
                  <w:b/>
                  <w:color w:val="FFFFFF" w:themeColor="background1"/>
                </w:rPr>
                <w:t>www.english-school.org.uk</w:t>
              </w:r>
            </w:hyperlink>
            <w:r w:rsidR="004A19C2">
              <w:rPr>
                <w:b/>
                <w:color w:val="FFFFFF" w:themeColor="background1"/>
              </w:rPr>
              <w:t xml:space="preserve">   7-963-976-2228 </w:t>
            </w:r>
          </w:p>
          <w:p w14:paraId="24E35287" w14:textId="52E6F282" w:rsidR="004A19C2" w:rsidRDefault="004A19C2">
            <w:pPr>
              <w:pStyle w:val="a4"/>
              <w:jc w:val="center"/>
              <w:rPr>
                <w:color w:val="FFFFFF" w:themeColor="background1"/>
              </w:rPr>
            </w:pPr>
            <w:r>
              <w:rPr>
                <w:b/>
                <w:color w:val="FFFFFF" w:themeColor="background1"/>
              </w:rPr>
              <w:t xml:space="preserve">12 </w:t>
            </w:r>
            <w:proofErr w:type="spellStart"/>
            <w:r>
              <w:rPr>
                <w:b/>
                <w:color w:val="FFFFFF" w:themeColor="background1"/>
              </w:rPr>
              <w:t>Uhtomskaja</w:t>
            </w:r>
            <w:proofErr w:type="spellEnd"/>
            <w:r>
              <w:rPr>
                <w:b/>
                <w:color w:val="FFFFFF" w:themeColor="background1"/>
              </w:rPr>
              <w:t xml:space="preserve"> </w:t>
            </w:r>
            <w:proofErr w:type="spellStart"/>
            <w:r>
              <w:rPr>
                <w:b/>
                <w:color w:val="FFFFFF" w:themeColor="background1"/>
              </w:rPr>
              <w:t>Ul</w:t>
            </w:r>
            <w:proofErr w:type="spellEnd"/>
            <w:r>
              <w:rPr>
                <w:b/>
                <w:color w:val="FFFFFF" w:themeColor="background1"/>
              </w:rPr>
              <w:t>., 1</w:t>
            </w:r>
            <w:r w:rsidR="00AB7BC0">
              <w:rPr>
                <w:b/>
                <w:color w:val="FFFFFF" w:themeColor="background1"/>
              </w:rPr>
              <w:t>1</w:t>
            </w:r>
            <w:r>
              <w:rPr>
                <w:b/>
                <w:color w:val="FFFFFF" w:themeColor="background1"/>
              </w:rPr>
              <w:t xml:space="preserve">1020 Moscow   </w:t>
            </w:r>
          </w:p>
        </w:tc>
      </w:tr>
    </w:tbl>
    <w:p w14:paraId="30B4CC79" w14:textId="0938F0E3" w:rsidR="0041664E" w:rsidRDefault="00723F04" w:rsidP="0041664E">
      <w:pPr>
        <w:jc w:val="center"/>
        <w:rPr>
          <w:rFonts w:cs="Tahoma"/>
          <w:sz w:val="22"/>
          <w:szCs w:val="22"/>
          <w:lang w:val="en-US"/>
        </w:rPr>
      </w:pPr>
      <w:r>
        <w:rPr>
          <w:rFonts w:cs="Tahoma"/>
          <w:sz w:val="22"/>
          <w:szCs w:val="22"/>
          <w:lang w:val="en-US"/>
        </w:rPr>
        <w:t xml:space="preserve">Ms. Victoria </w:t>
      </w:r>
      <w:proofErr w:type="spellStart"/>
      <w:r>
        <w:rPr>
          <w:rFonts w:cs="Tahoma"/>
          <w:sz w:val="22"/>
          <w:szCs w:val="22"/>
          <w:lang w:val="en-US"/>
        </w:rPr>
        <w:t>Proseraj</w:t>
      </w:r>
      <w:proofErr w:type="spellEnd"/>
      <w:r>
        <w:rPr>
          <w:rFonts w:cs="Tahoma"/>
          <w:sz w:val="22"/>
          <w:szCs w:val="22"/>
          <w:lang w:val="en-US"/>
        </w:rPr>
        <w:t>, School Manager</w:t>
      </w:r>
      <w:r w:rsidR="00DC69DB">
        <w:rPr>
          <w:rFonts w:cs="Tahoma"/>
          <w:sz w:val="22"/>
          <w:szCs w:val="22"/>
          <w:lang w:val="en-US"/>
        </w:rPr>
        <w:t>,</w:t>
      </w:r>
      <w:bookmarkStart w:id="0" w:name="_GoBack"/>
      <w:bookmarkEnd w:id="0"/>
      <w:r>
        <w:rPr>
          <w:rFonts w:cs="Tahoma"/>
          <w:sz w:val="22"/>
          <w:szCs w:val="22"/>
          <w:lang w:val="en-US"/>
        </w:rPr>
        <w:t xml:space="preserve"> </w:t>
      </w:r>
      <w:hyperlink r:id="rId9" w:history="1">
        <w:r w:rsidR="00DC69DB" w:rsidRPr="00A8652D">
          <w:rPr>
            <w:rStyle w:val="a8"/>
            <w:rFonts w:cs="Tahoma"/>
            <w:sz w:val="22"/>
            <w:szCs w:val="22"/>
            <w:lang w:val="en-US"/>
          </w:rPr>
          <w:t>victoria@english-school.org.uk</w:t>
        </w:r>
      </w:hyperlink>
      <w:r>
        <w:rPr>
          <w:rFonts w:cs="Tahoma"/>
          <w:sz w:val="22"/>
          <w:szCs w:val="22"/>
          <w:lang w:val="en-US"/>
        </w:rPr>
        <w:t xml:space="preserve"> </w:t>
      </w:r>
    </w:p>
    <w:p w14:paraId="710B49AE" w14:textId="1A4B1F44" w:rsidR="00723F04" w:rsidRDefault="00723F04" w:rsidP="0041664E">
      <w:pPr>
        <w:jc w:val="center"/>
        <w:rPr>
          <w:rFonts w:cs="Tahoma"/>
          <w:sz w:val="22"/>
          <w:szCs w:val="22"/>
          <w:lang w:val="en-US"/>
        </w:rPr>
      </w:pPr>
      <w:r>
        <w:rPr>
          <w:rFonts w:cs="Tahoma"/>
          <w:sz w:val="22"/>
          <w:szCs w:val="22"/>
          <w:lang w:val="en-US"/>
        </w:rPr>
        <w:t xml:space="preserve">Ross Hunter, MA (Cambridge), Development Director </w:t>
      </w:r>
      <w:hyperlink r:id="rId10" w:history="1">
        <w:r w:rsidRPr="006C6A86">
          <w:rPr>
            <w:rStyle w:val="a8"/>
            <w:rFonts w:cs="Tahoma"/>
            <w:sz w:val="22"/>
            <w:szCs w:val="22"/>
            <w:lang w:val="en-US"/>
          </w:rPr>
          <w:t>rossdhunter@hotmail.com</w:t>
        </w:r>
      </w:hyperlink>
      <w:r>
        <w:rPr>
          <w:rFonts w:cs="Tahoma"/>
          <w:sz w:val="22"/>
          <w:szCs w:val="22"/>
          <w:lang w:val="en-US"/>
        </w:rPr>
        <w:t xml:space="preserve">  </w:t>
      </w:r>
    </w:p>
    <w:p w14:paraId="77FD2448" w14:textId="77777777" w:rsidR="0041664E" w:rsidRDefault="0041664E" w:rsidP="0041664E">
      <w:pPr>
        <w:jc w:val="center"/>
        <w:rPr>
          <w:rFonts w:cs="Tahoma"/>
          <w:sz w:val="22"/>
          <w:szCs w:val="22"/>
          <w:lang w:val="en-US"/>
        </w:rPr>
      </w:pPr>
    </w:p>
    <w:p w14:paraId="7196DE40" w14:textId="1E2C1883" w:rsidR="00616249" w:rsidRDefault="007038F0" w:rsidP="00616249">
      <w:pPr>
        <w:jc w:val="right"/>
        <w:rPr>
          <w:rFonts w:cs="Tahoma"/>
          <w:sz w:val="22"/>
          <w:szCs w:val="22"/>
          <w:lang w:val="en-US"/>
        </w:rPr>
      </w:pPr>
      <w:r>
        <w:rPr>
          <w:rFonts w:cs="Tahoma"/>
          <w:sz w:val="22"/>
          <w:szCs w:val="22"/>
          <w:lang w:val="en-US"/>
        </w:rPr>
        <w:t>9 June</w:t>
      </w:r>
      <w:r w:rsidR="00616249">
        <w:rPr>
          <w:rFonts w:cs="Tahoma"/>
          <w:sz w:val="22"/>
          <w:szCs w:val="22"/>
          <w:lang w:val="en-US"/>
        </w:rPr>
        <w:t xml:space="preserve"> 2017</w:t>
      </w:r>
    </w:p>
    <w:p w14:paraId="43D931C3" w14:textId="77777777" w:rsidR="00616249" w:rsidRPr="00562AFE" w:rsidRDefault="00616249" w:rsidP="00616249">
      <w:pPr>
        <w:rPr>
          <w:rFonts w:cs="Tahoma"/>
          <w:sz w:val="22"/>
          <w:szCs w:val="22"/>
          <w:lang w:val="en-US"/>
        </w:rPr>
      </w:pPr>
      <w:r>
        <w:rPr>
          <w:rFonts w:cs="Tahoma"/>
          <w:sz w:val="22"/>
          <w:szCs w:val="22"/>
          <w:lang w:val="en-US"/>
        </w:rPr>
        <w:t>Dear Parents, Pupils &amp; Friends,</w:t>
      </w:r>
    </w:p>
    <w:p w14:paraId="7E56F10F" w14:textId="7A627304" w:rsidR="00616249" w:rsidRPr="000C22A4" w:rsidRDefault="00616249" w:rsidP="00616249">
      <w:pPr>
        <w:jc w:val="center"/>
        <w:rPr>
          <w:rFonts w:cs="Tahoma"/>
          <w:b/>
          <w:sz w:val="22"/>
          <w:szCs w:val="22"/>
          <w:lang w:val="en-US"/>
        </w:rPr>
      </w:pPr>
      <w:r w:rsidRPr="000C22A4">
        <w:rPr>
          <w:rFonts w:cs="Tahoma"/>
          <w:b/>
          <w:sz w:val="22"/>
          <w:szCs w:val="22"/>
          <w:lang w:val="en-US"/>
        </w:rPr>
        <w:t>School Progress Update</w:t>
      </w:r>
      <w:r w:rsidR="007038F0">
        <w:rPr>
          <w:rFonts w:cs="Tahoma"/>
          <w:b/>
          <w:sz w:val="22"/>
          <w:szCs w:val="22"/>
          <w:lang w:val="en-US"/>
        </w:rPr>
        <w:t>, no.3</w:t>
      </w:r>
      <w:r>
        <w:rPr>
          <w:rFonts w:cs="Tahoma"/>
          <w:b/>
          <w:sz w:val="22"/>
          <w:szCs w:val="22"/>
          <w:lang w:val="en-US"/>
        </w:rPr>
        <w:t xml:space="preserve"> </w:t>
      </w:r>
    </w:p>
    <w:p w14:paraId="686AC9E1" w14:textId="77777777" w:rsidR="00616249" w:rsidRPr="004A2C87" w:rsidRDefault="00616249" w:rsidP="00616249">
      <w:pPr>
        <w:rPr>
          <w:rFonts w:cs="Tahoma"/>
          <w:sz w:val="22"/>
          <w:szCs w:val="22"/>
        </w:rPr>
      </w:pPr>
    </w:p>
    <w:p w14:paraId="63CF9946" w14:textId="6A175D7D" w:rsidR="00616249" w:rsidRDefault="0093775F" w:rsidP="00616249">
      <w:pPr>
        <w:rPr>
          <w:rFonts w:cs="Tahoma"/>
          <w:sz w:val="22"/>
          <w:szCs w:val="22"/>
          <w:lang w:val="en-US"/>
        </w:rPr>
      </w:pPr>
      <w:r>
        <w:rPr>
          <w:rFonts w:cs="Tahoma"/>
          <w:sz w:val="22"/>
          <w:szCs w:val="22"/>
          <w:lang w:val="en-US"/>
        </w:rPr>
        <w:t>Greetings from ESS</w:t>
      </w:r>
      <w:r w:rsidR="00616249">
        <w:rPr>
          <w:rFonts w:cs="Tahoma"/>
          <w:sz w:val="22"/>
          <w:szCs w:val="22"/>
          <w:lang w:val="en-US"/>
        </w:rPr>
        <w:t xml:space="preserve">! This is the </w:t>
      </w:r>
      <w:r w:rsidR="007038F0">
        <w:rPr>
          <w:rFonts w:cs="Tahoma"/>
          <w:sz w:val="22"/>
          <w:szCs w:val="22"/>
          <w:lang w:val="en-US"/>
        </w:rPr>
        <w:t xml:space="preserve">third </w:t>
      </w:r>
      <w:r>
        <w:rPr>
          <w:rFonts w:cs="Tahoma"/>
          <w:sz w:val="22"/>
          <w:szCs w:val="22"/>
          <w:lang w:val="en-US"/>
        </w:rPr>
        <w:t>in our</w:t>
      </w:r>
      <w:r w:rsidR="00616249">
        <w:rPr>
          <w:rFonts w:cs="Tahoma"/>
          <w:sz w:val="22"/>
          <w:szCs w:val="22"/>
          <w:lang w:val="en-US"/>
        </w:rPr>
        <w:t xml:space="preserve"> series of letters to keep you up to date with</w:t>
      </w:r>
      <w:r>
        <w:rPr>
          <w:rFonts w:cs="Tahoma"/>
          <w:sz w:val="22"/>
          <w:szCs w:val="22"/>
          <w:lang w:val="en-US"/>
        </w:rPr>
        <w:t xml:space="preserve"> ESS’ developments. If you are reading this in Moscow, I apologise for bringing English weather with me late last month; but the proper summer has arrived.  The school is running, and functioning for our pioneer pupils in both primary and secondary. We have had exams, and are busy with end of year reports.</w:t>
      </w:r>
      <w:r w:rsidR="00B50C23">
        <w:rPr>
          <w:rFonts w:cs="Tahoma"/>
          <w:sz w:val="22"/>
          <w:szCs w:val="22"/>
          <w:lang w:val="en-US"/>
        </w:rPr>
        <w:t xml:space="preserve"> There has been time for some </w:t>
      </w:r>
      <w:r w:rsidR="00B50C23" w:rsidRPr="00F561C1">
        <w:rPr>
          <w:rFonts w:cs="Tahoma"/>
          <w:b/>
          <w:sz w:val="22"/>
          <w:szCs w:val="22"/>
          <w:lang w:val="en-US"/>
        </w:rPr>
        <w:t>educational trips</w:t>
      </w:r>
      <w:r w:rsidR="00B50C23">
        <w:rPr>
          <w:rFonts w:cs="Tahoma"/>
          <w:sz w:val="22"/>
          <w:szCs w:val="22"/>
          <w:lang w:val="en-US"/>
        </w:rPr>
        <w:t xml:space="preserve"> out of school, to the Museum of the C</w:t>
      </w:r>
      <w:r w:rsidR="00DE5E6C">
        <w:rPr>
          <w:rFonts w:cs="Tahoma"/>
          <w:sz w:val="22"/>
          <w:szCs w:val="22"/>
          <w:lang w:val="en-US"/>
        </w:rPr>
        <w:t xml:space="preserve">20th on </w:t>
      </w:r>
      <w:proofErr w:type="spellStart"/>
      <w:r w:rsidR="00DE5E6C">
        <w:rPr>
          <w:rFonts w:cs="Tahoma"/>
          <w:sz w:val="22"/>
          <w:szCs w:val="22"/>
          <w:lang w:val="en-US"/>
        </w:rPr>
        <w:t>Tverskaya</w:t>
      </w:r>
      <w:proofErr w:type="spellEnd"/>
      <w:r w:rsidR="00DE5E6C">
        <w:rPr>
          <w:rFonts w:cs="Tahoma"/>
          <w:sz w:val="22"/>
          <w:szCs w:val="22"/>
          <w:lang w:val="en-US"/>
        </w:rPr>
        <w:t xml:space="preserve"> and to </w:t>
      </w:r>
      <w:proofErr w:type="spellStart"/>
      <w:r w:rsidR="00DE5E6C">
        <w:rPr>
          <w:rFonts w:cs="Tahoma"/>
          <w:sz w:val="22"/>
          <w:szCs w:val="22"/>
          <w:lang w:val="en-US"/>
        </w:rPr>
        <w:t>Kuskovo</w:t>
      </w:r>
      <w:proofErr w:type="spellEnd"/>
      <w:r w:rsidR="00B50C23">
        <w:rPr>
          <w:rFonts w:cs="Tahoma"/>
          <w:sz w:val="22"/>
          <w:szCs w:val="22"/>
          <w:lang w:val="en-US"/>
        </w:rPr>
        <w:t xml:space="preserve"> Park, with the beautiful Sheremetyevo mansion. </w:t>
      </w:r>
      <w:r>
        <w:rPr>
          <w:rFonts w:cs="Tahoma"/>
          <w:sz w:val="22"/>
          <w:szCs w:val="22"/>
          <w:lang w:val="en-US"/>
        </w:rPr>
        <w:t xml:space="preserve">    </w:t>
      </w:r>
      <w:r w:rsidR="00616249">
        <w:rPr>
          <w:rFonts w:cs="Tahoma"/>
          <w:sz w:val="22"/>
          <w:szCs w:val="22"/>
          <w:lang w:val="en-US"/>
        </w:rPr>
        <w:t xml:space="preserve"> </w:t>
      </w:r>
    </w:p>
    <w:p w14:paraId="2E37F8C8" w14:textId="77777777" w:rsidR="00616249" w:rsidRDefault="00616249" w:rsidP="00616249">
      <w:pPr>
        <w:rPr>
          <w:rFonts w:cs="Tahoma"/>
          <w:sz w:val="22"/>
          <w:szCs w:val="22"/>
          <w:lang w:val="en-US"/>
        </w:rPr>
      </w:pPr>
    </w:p>
    <w:p w14:paraId="521874BA" w14:textId="63385ACB" w:rsidR="00616249" w:rsidRDefault="00B50C23" w:rsidP="00616249">
      <w:pPr>
        <w:rPr>
          <w:rFonts w:cs="Tahoma"/>
          <w:sz w:val="22"/>
          <w:szCs w:val="22"/>
          <w:lang w:val="en-US"/>
        </w:rPr>
      </w:pPr>
      <w:r>
        <w:rPr>
          <w:rFonts w:cs="Tahoma"/>
          <w:sz w:val="22"/>
          <w:szCs w:val="22"/>
          <w:lang w:val="en-US"/>
        </w:rPr>
        <w:t xml:space="preserve">We continue to </w:t>
      </w:r>
      <w:r w:rsidRPr="00F561C1">
        <w:rPr>
          <w:rFonts w:cs="Tahoma"/>
          <w:b/>
          <w:sz w:val="22"/>
          <w:szCs w:val="22"/>
          <w:lang w:val="en-US"/>
        </w:rPr>
        <w:t>plan for September</w:t>
      </w:r>
      <w:r>
        <w:rPr>
          <w:rFonts w:cs="Tahoma"/>
          <w:sz w:val="22"/>
          <w:szCs w:val="22"/>
          <w:lang w:val="en-US"/>
        </w:rPr>
        <w:t xml:space="preserve">. Pupil numbers are growing, and we will absolutely have all primary classes, and secondary up to Y10. We are ready for the start of the “IGCSE” courses. This is the UK standard exam for 16 year olds, the proof of general education, normally taken in 6-9 subjects: English, Russian, </w:t>
      </w:r>
      <w:proofErr w:type="spellStart"/>
      <w:r>
        <w:rPr>
          <w:rFonts w:cs="Tahoma"/>
          <w:sz w:val="22"/>
          <w:szCs w:val="22"/>
          <w:lang w:val="en-US"/>
        </w:rPr>
        <w:t>Maths</w:t>
      </w:r>
      <w:proofErr w:type="spellEnd"/>
      <w:r>
        <w:rPr>
          <w:rFonts w:cs="Tahoma"/>
          <w:sz w:val="22"/>
          <w:szCs w:val="22"/>
          <w:lang w:val="en-US"/>
        </w:rPr>
        <w:t xml:space="preserve">, 3xSciences, and humanities (history, geography) and creative subjects (art, music). We have the books for these, and a growing library for readers of all ages.  </w:t>
      </w:r>
    </w:p>
    <w:p w14:paraId="04001B08" w14:textId="1319A9FF" w:rsidR="00B50C23" w:rsidRDefault="00B50C23" w:rsidP="00616249">
      <w:pPr>
        <w:rPr>
          <w:rFonts w:cs="Tahoma"/>
          <w:sz w:val="22"/>
          <w:szCs w:val="22"/>
          <w:lang w:val="en-US"/>
        </w:rPr>
      </w:pPr>
    </w:p>
    <w:p w14:paraId="5A9B55EE" w14:textId="00F24E81" w:rsidR="00B50C23" w:rsidRDefault="00B50C23" w:rsidP="00616249">
      <w:pPr>
        <w:rPr>
          <w:rFonts w:cs="Tahoma"/>
          <w:sz w:val="22"/>
          <w:szCs w:val="22"/>
          <w:lang w:val="en-US"/>
        </w:rPr>
      </w:pPr>
      <w:r>
        <w:rPr>
          <w:rFonts w:cs="Tahoma"/>
          <w:sz w:val="22"/>
          <w:szCs w:val="22"/>
          <w:lang w:val="en-US"/>
        </w:rPr>
        <w:t xml:space="preserve">Although ESS </w:t>
      </w:r>
      <w:r w:rsidR="00562AFE">
        <w:rPr>
          <w:rFonts w:cs="Tahoma"/>
          <w:sz w:val="22"/>
          <w:szCs w:val="22"/>
          <w:lang w:val="en-US"/>
        </w:rPr>
        <w:t xml:space="preserve">moved to a new bigger campus and </w:t>
      </w:r>
      <w:r>
        <w:rPr>
          <w:rFonts w:cs="Tahoma"/>
          <w:sz w:val="22"/>
          <w:szCs w:val="22"/>
          <w:lang w:val="en-US"/>
        </w:rPr>
        <w:t xml:space="preserve">seems like a new school, we already have </w:t>
      </w:r>
      <w:r w:rsidRPr="00F561C1">
        <w:rPr>
          <w:rFonts w:cs="Tahoma"/>
          <w:b/>
          <w:sz w:val="22"/>
          <w:szCs w:val="22"/>
          <w:lang w:val="en-US"/>
        </w:rPr>
        <w:t>9 years’ experience</w:t>
      </w:r>
      <w:r w:rsidR="00562AFE">
        <w:rPr>
          <w:rFonts w:cs="Tahoma"/>
          <w:sz w:val="22"/>
          <w:szCs w:val="22"/>
          <w:lang w:val="en-US"/>
        </w:rPr>
        <w:t xml:space="preserve"> as we are an extension of the </w:t>
      </w:r>
      <w:r w:rsidR="00AB7BC0">
        <w:rPr>
          <w:rFonts w:cs="Tahoma"/>
          <w:sz w:val="22"/>
          <w:szCs w:val="22"/>
          <w:lang w:val="en-US"/>
        </w:rPr>
        <w:t xml:space="preserve">well-established </w:t>
      </w:r>
      <w:r>
        <w:rPr>
          <w:rFonts w:cs="Tahoma"/>
          <w:sz w:val="22"/>
          <w:szCs w:val="22"/>
          <w:lang w:val="en-US"/>
        </w:rPr>
        <w:t xml:space="preserve">‘Children of the World’ </w:t>
      </w:r>
      <w:r w:rsidR="00562AFE">
        <w:rPr>
          <w:rFonts w:cs="Tahoma"/>
          <w:sz w:val="22"/>
          <w:szCs w:val="22"/>
          <w:lang w:val="en-US"/>
        </w:rPr>
        <w:t>primary school</w:t>
      </w:r>
      <w:r>
        <w:rPr>
          <w:rFonts w:cs="Tahoma"/>
          <w:sz w:val="22"/>
          <w:szCs w:val="22"/>
          <w:lang w:val="en-US"/>
        </w:rPr>
        <w:t xml:space="preserve">, and we share all our systems and licences.  Note that ESS </w:t>
      </w:r>
      <w:r w:rsidR="00562AFE">
        <w:rPr>
          <w:rFonts w:cs="Tahoma"/>
          <w:sz w:val="22"/>
          <w:szCs w:val="22"/>
          <w:lang w:val="en-US"/>
        </w:rPr>
        <w:t>has chosen a brand new name (</w:t>
      </w:r>
      <w:r w:rsidR="00562AFE" w:rsidRPr="00AB7BC0">
        <w:rPr>
          <w:rFonts w:cs="Tahoma"/>
          <w:i/>
          <w:sz w:val="22"/>
          <w:szCs w:val="22"/>
          <w:lang w:val="en-US"/>
        </w:rPr>
        <w:t>1.</w:t>
      </w:r>
      <w:r w:rsidR="00562AFE">
        <w:rPr>
          <w:rFonts w:cs="Tahoma"/>
          <w:sz w:val="22"/>
          <w:szCs w:val="22"/>
          <w:lang w:val="en-US"/>
        </w:rPr>
        <w:t xml:space="preserve">) to stress the curriculum and </w:t>
      </w:r>
      <w:r w:rsidR="00562AFE" w:rsidRPr="00AB7BC0">
        <w:rPr>
          <w:rFonts w:cs="Tahoma"/>
          <w:sz w:val="22"/>
          <w:szCs w:val="22"/>
          <w:lang w:val="en-US"/>
        </w:rPr>
        <w:t>(</w:t>
      </w:r>
      <w:r w:rsidR="00562AFE" w:rsidRPr="00AB7BC0">
        <w:rPr>
          <w:rFonts w:cs="Tahoma"/>
          <w:i/>
          <w:sz w:val="22"/>
          <w:szCs w:val="22"/>
          <w:lang w:val="en-US"/>
        </w:rPr>
        <w:t>2.</w:t>
      </w:r>
      <w:r w:rsidR="00562AFE">
        <w:rPr>
          <w:rFonts w:cs="Tahoma"/>
          <w:sz w:val="22"/>
          <w:szCs w:val="22"/>
          <w:lang w:val="en-US"/>
        </w:rPr>
        <w:t>) to avoid paying of the royalties to anyone else. ESS</w:t>
      </w:r>
      <w:r>
        <w:rPr>
          <w:rFonts w:cs="Tahoma"/>
          <w:sz w:val="22"/>
          <w:szCs w:val="22"/>
          <w:lang w:val="en-US"/>
        </w:rPr>
        <w:t xml:space="preserve"> is a not-for-profit organization</w:t>
      </w:r>
      <w:r w:rsidR="00562AFE">
        <w:rPr>
          <w:rFonts w:cs="Tahoma"/>
          <w:sz w:val="22"/>
          <w:szCs w:val="22"/>
          <w:lang w:val="en-US"/>
        </w:rPr>
        <w:t xml:space="preserve"> and</w:t>
      </w:r>
      <w:r>
        <w:rPr>
          <w:rFonts w:cs="Tahoma"/>
          <w:sz w:val="22"/>
          <w:szCs w:val="22"/>
          <w:lang w:val="en-US"/>
        </w:rPr>
        <w:t xml:space="preserve"> </w:t>
      </w:r>
      <w:r w:rsidR="00562AFE">
        <w:rPr>
          <w:rFonts w:cs="Tahoma"/>
          <w:sz w:val="22"/>
          <w:szCs w:val="22"/>
          <w:lang w:val="en-US"/>
        </w:rPr>
        <w:t>u</w:t>
      </w:r>
      <w:r>
        <w:rPr>
          <w:rFonts w:cs="Tahoma"/>
          <w:sz w:val="22"/>
          <w:szCs w:val="22"/>
          <w:lang w:val="en-US"/>
        </w:rPr>
        <w:t>nlike many international schools</w:t>
      </w:r>
      <w:r w:rsidR="00562AFE">
        <w:rPr>
          <w:rFonts w:cs="Tahoma"/>
          <w:sz w:val="22"/>
          <w:szCs w:val="22"/>
          <w:lang w:val="en-US"/>
        </w:rPr>
        <w:t xml:space="preserve"> in Russia</w:t>
      </w:r>
      <w:r>
        <w:rPr>
          <w:rFonts w:cs="Tahoma"/>
          <w:sz w:val="22"/>
          <w:szCs w:val="22"/>
          <w:lang w:val="en-US"/>
        </w:rPr>
        <w:t xml:space="preserve">, </w:t>
      </w:r>
      <w:r w:rsidR="00562AFE">
        <w:rPr>
          <w:rFonts w:cs="Tahoma"/>
          <w:sz w:val="22"/>
          <w:szCs w:val="22"/>
          <w:lang w:val="en-US"/>
        </w:rPr>
        <w:t>nobody can benefit the school but our students and their families.</w:t>
      </w:r>
      <w:r>
        <w:rPr>
          <w:rFonts w:cs="Tahoma"/>
          <w:sz w:val="22"/>
          <w:szCs w:val="22"/>
          <w:lang w:val="en-US"/>
        </w:rPr>
        <w:t xml:space="preserve"> This helps us keep our prices attractive.  </w:t>
      </w:r>
    </w:p>
    <w:p w14:paraId="697132DA" w14:textId="36DA64F2" w:rsidR="00B50C23" w:rsidRDefault="00B50C23" w:rsidP="00616249">
      <w:pPr>
        <w:rPr>
          <w:rFonts w:cs="Tahoma"/>
          <w:sz w:val="22"/>
          <w:szCs w:val="22"/>
          <w:lang w:val="en-US"/>
        </w:rPr>
      </w:pPr>
    </w:p>
    <w:p w14:paraId="18F99823" w14:textId="77777777" w:rsidR="00DE5E6C" w:rsidRDefault="00DE5E6C" w:rsidP="00616249">
      <w:pPr>
        <w:rPr>
          <w:rFonts w:cs="Tahoma"/>
          <w:sz w:val="22"/>
          <w:szCs w:val="22"/>
          <w:lang w:val="en-US"/>
        </w:rPr>
      </w:pPr>
      <w:r>
        <w:rPr>
          <w:rFonts w:cs="Tahoma"/>
          <w:sz w:val="22"/>
          <w:szCs w:val="22"/>
          <w:lang w:val="en-US"/>
        </w:rPr>
        <w:t xml:space="preserve">A key focus of the school is, along with excellent English, a priority for </w:t>
      </w:r>
      <w:proofErr w:type="spellStart"/>
      <w:r>
        <w:rPr>
          <w:rFonts w:cs="Tahoma"/>
          <w:sz w:val="22"/>
          <w:szCs w:val="22"/>
          <w:lang w:val="en-US"/>
        </w:rPr>
        <w:t>Maths</w:t>
      </w:r>
      <w:proofErr w:type="spellEnd"/>
      <w:r>
        <w:rPr>
          <w:rFonts w:cs="Tahoma"/>
          <w:sz w:val="22"/>
          <w:szCs w:val="22"/>
          <w:lang w:val="en-US"/>
        </w:rPr>
        <w:t xml:space="preserve">, Technology and Science </w:t>
      </w:r>
      <w:r w:rsidRPr="00F561C1">
        <w:rPr>
          <w:rFonts w:cs="Tahoma"/>
          <w:b/>
          <w:sz w:val="22"/>
          <w:szCs w:val="22"/>
          <w:lang w:val="en-US"/>
        </w:rPr>
        <w:t>(STEM).</w:t>
      </w:r>
      <w:r>
        <w:rPr>
          <w:rFonts w:cs="Tahoma"/>
          <w:sz w:val="22"/>
          <w:szCs w:val="22"/>
          <w:lang w:val="en-US"/>
        </w:rPr>
        <w:t xml:space="preserve"> Not only is the teaching time generous, but there is a determination for children do learn by doing – to have hands on experience and practical skills. These are vital for university, </w:t>
      </w:r>
      <w:proofErr w:type="gramStart"/>
      <w:r>
        <w:rPr>
          <w:rFonts w:cs="Tahoma"/>
          <w:sz w:val="22"/>
          <w:szCs w:val="22"/>
          <w:lang w:val="en-US"/>
        </w:rPr>
        <w:t>A</w:t>
      </w:r>
      <w:proofErr w:type="gramEnd"/>
      <w:r>
        <w:rPr>
          <w:rFonts w:cs="Tahoma"/>
          <w:sz w:val="22"/>
          <w:szCs w:val="22"/>
          <w:lang w:val="en-US"/>
        </w:rPr>
        <w:t xml:space="preserve"> level and IGCSE, so we start inculcating good habits early on. </w:t>
      </w:r>
    </w:p>
    <w:p w14:paraId="683337BD" w14:textId="77777777" w:rsidR="00DE5E6C" w:rsidRDefault="00DE5E6C" w:rsidP="00616249">
      <w:pPr>
        <w:rPr>
          <w:rFonts w:cs="Tahoma"/>
          <w:sz w:val="22"/>
          <w:szCs w:val="22"/>
          <w:lang w:val="en-US"/>
        </w:rPr>
      </w:pPr>
    </w:p>
    <w:p w14:paraId="735F7A84" w14:textId="716B5C49" w:rsidR="00B50C23" w:rsidRDefault="00DE5E6C" w:rsidP="00616249">
      <w:pPr>
        <w:rPr>
          <w:rFonts w:cs="Tahoma"/>
          <w:sz w:val="22"/>
          <w:szCs w:val="22"/>
          <w:lang w:val="en-US"/>
        </w:rPr>
      </w:pPr>
      <w:r w:rsidRPr="00F561C1">
        <w:rPr>
          <w:rFonts w:cs="Tahoma"/>
          <w:b/>
          <w:sz w:val="22"/>
          <w:szCs w:val="22"/>
          <w:lang w:val="en-US"/>
        </w:rPr>
        <w:t>A healthy mind in a healthy body</w:t>
      </w:r>
      <w:r>
        <w:rPr>
          <w:rFonts w:cs="Tahoma"/>
          <w:sz w:val="22"/>
          <w:szCs w:val="22"/>
          <w:lang w:val="en-US"/>
        </w:rPr>
        <w:t xml:space="preserve">: the brain works better if it has plenty of oxygen, and if the body is fit and well exercises. Chess players have to sit still for long periods, and to concentrate on the board. To do this, they spend as much time keeping fit as working </w:t>
      </w:r>
      <w:r w:rsidR="00F561C1">
        <w:rPr>
          <w:rFonts w:cs="Tahoma"/>
          <w:sz w:val="22"/>
          <w:szCs w:val="22"/>
          <w:lang w:val="en-US"/>
        </w:rPr>
        <w:t xml:space="preserve">on their strategies: </w:t>
      </w:r>
      <w:r>
        <w:rPr>
          <w:rFonts w:cs="Tahoma"/>
          <w:sz w:val="22"/>
          <w:szCs w:val="22"/>
          <w:lang w:val="en-US"/>
        </w:rPr>
        <w:t xml:space="preserve">good moves come from good movement. </w:t>
      </w:r>
    </w:p>
    <w:p w14:paraId="4D11160E" w14:textId="23880622" w:rsidR="00DE5E6C" w:rsidRDefault="00DE5E6C" w:rsidP="00616249">
      <w:pPr>
        <w:rPr>
          <w:rFonts w:cs="Tahoma"/>
          <w:sz w:val="22"/>
          <w:szCs w:val="22"/>
          <w:lang w:val="en-US"/>
        </w:rPr>
      </w:pPr>
    </w:p>
    <w:p w14:paraId="3460012C" w14:textId="06FA4097" w:rsidR="00DE5E6C" w:rsidRDefault="00DE5E6C" w:rsidP="00616249">
      <w:pPr>
        <w:rPr>
          <w:rFonts w:cs="Tahoma"/>
          <w:sz w:val="22"/>
          <w:szCs w:val="22"/>
          <w:lang w:val="en-US"/>
        </w:rPr>
      </w:pPr>
      <w:r>
        <w:rPr>
          <w:rFonts w:cs="Tahoma"/>
          <w:sz w:val="22"/>
          <w:szCs w:val="22"/>
          <w:lang w:val="en-US"/>
        </w:rPr>
        <w:t xml:space="preserve">More next week. I hope you are ready for the summer, and will fit and refreshed for September. </w:t>
      </w:r>
    </w:p>
    <w:p w14:paraId="71D9A9CA" w14:textId="77777777" w:rsidR="00DE5E6C" w:rsidRDefault="00DE5E6C" w:rsidP="00616249">
      <w:pPr>
        <w:rPr>
          <w:rFonts w:cs="Tahoma"/>
          <w:sz w:val="22"/>
          <w:szCs w:val="22"/>
          <w:lang w:val="en-US"/>
        </w:rPr>
      </w:pPr>
    </w:p>
    <w:p w14:paraId="3EB30975" w14:textId="77777777" w:rsidR="00616249" w:rsidRDefault="00616249" w:rsidP="00616249">
      <w:pPr>
        <w:rPr>
          <w:rFonts w:cs="Tahoma"/>
          <w:sz w:val="22"/>
          <w:szCs w:val="22"/>
          <w:lang w:val="en-US"/>
        </w:rPr>
      </w:pPr>
      <w:r>
        <w:rPr>
          <w:rFonts w:cs="Tahoma"/>
          <w:sz w:val="22"/>
          <w:szCs w:val="22"/>
          <w:lang w:val="en-US"/>
        </w:rPr>
        <w:t>Best wishes</w:t>
      </w:r>
    </w:p>
    <w:p w14:paraId="757E9907" w14:textId="77777777" w:rsidR="00616249" w:rsidRDefault="00616249" w:rsidP="00616249">
      <w:pPr>
        <w:rPr>
          <w:rFonts w:cs="Tahoma"/>
          <w:sz w:val="22"/>
          <w:szCs w:val="22"/>
          <w:lang w:val="en-US"/>
        </w:rPr>
      </w:pPr>
      <w:r>
        <w:rPr>
          <w:rFonts w:cs="Tahoma"/>
          <w:sz w:val="22"/>
          <w:szCs w:val="22"/>
          <w:lang w:val="en-US"/>
        </w:rPr>
        <w:t>Yours sincerely</w:t>
      </w:r>
    </w:p>
    <w:p w14:paraId="14C1A558" w14:textId="77777777" w:rsidR="00616249" w:rsidRDefault="00616249" w:rsidP="00616249">
      <w:pPr>
        <w:rPr>
          <w:rFonts w:cs="Tahoma"/>
          <w:sz w:val="22"/>
          <w:szCs w:val="22"/>
          <w:lang w:val="en-US"/>
        </w:rPr>
      </w:pPr>
      <w:r w:rsidRPr="004D3D81">
        <w:rPr>
          <w:rFonts w:cs="Tahoma"/>
          <w:b/>
          <w:sz w:val="22"/>
          <w:szCs w:val="22"/>
          <w:lang w:val="en-US"/>
        </w:rPr>
        <w:t>Ross Hunter</w:t>
      </w:r>
      <w:r>
        <w:rPr>
          <w:rFonts w:cs="Tahoma"/>
          <w:sz w:val="22"/>
          <w:szCs w:val="22"/>
          <w:lang w:val="en-US"/>
        </w:rPr>
        <w:t>, MA (Cambridge)</w:t>
      </w:r>
    </w:p>
    <w:p w14:paraId="63F0E7ED" w14:textId="77777777" w:rsidR="00616249" w:rsidRPr="006A3C3C" w:rsidRDefault="00616249" w:rsidP="00616249">
      <w:pPr>
        <w:rPr>
          <w:rFonts w:cs="Tahoma"/>
          <w:sz w:val="22"/>
          <w:szCs w:val="22"/>
          <w:lang w:val="en-US"/>
        </w:rPr>
      </w:pPr>
      <w:r>
        <w:rPr>
          <w:rFonts w:cs="Tahoma"/>
          <w:sz w:val="22"/>
          <w:szCs w:val="22"/>
          <w:lang w:val="en-US"/>
        </w:rPr>
        <w:t>Founding Development Director.</w:t>
      </w:r>
    </w:p>
    <w:p w14:paraId="277A0BED" w14:textId="1E45F481" w:rsidR="00E16BBC" w:rsidRPr="00302C3A" w:rsidRDefault="00E16BBC" w:rsidP="004A19C2">
      <w:pPr>
        <w:pStyle w:val="a4"/>
      </w:pPr>
    </w:p>
    <w:sectPr w:rsidR="00E16BBC" w:rsidRPr="00302C3A" w:rsidSect="00993E5B">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086"/>
    <w:multiLevelType w:val="hybridMultilevel"/>
    <w:tmpl w:val="705E3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5235AD"/>
    <w:multiLevelType w:val="hybridMultilevel"/>
    <w:tmpl w:val="FC5E695A"/>
    <w:lvl w:ilvl="0" w:tplc="B12684CC">
      <w:numFmt w:val="bullet"/>
      <w:lvlText w:val="-"/>
      <w:lvlJc w:val="left"/>
      <w:pPr>
        <w:ind w:left="1080" w:hanging="360"/>
      </w:pPr>
      <w:rPr>
        <w:rFonts w:ascii="Cambria" w:eastAsia="Cambria" w:hAnsi="Cambr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507394"/>
    <w:multiLevelType w:val="hybridMultilevel"/>
    <w:tmpl w:val="84841D60"/>
    <w:lvl w:ilvl="0" w:tplc="04090001">
      <w:start w:val="1"/>
      <w:numFmt w:val="bullet"/>
      <w:lvlText w:val=""/>
      <w:lvlJc w:val="left"/>
      <w:pPr>
        <w:ind w:left="2507" w:hanging="360"/>
      </w:pPr>
      <w:rPr>
        <w:rFonts w:ascii="Symbol" w:hAnsi="Symbol" w:hint="default"/>
      </w:rPr>
    </w:lvl>
    <w:lvl w:ilvl="1" w:tplc="04090003" w:tentative="1">
      <w:start w:val="1"/>
      <w:numFmt w:val="bullet"/>
      <w:lvlText w:val="o"/>
      <w:lvlJc w:val="left"/>
      <w:pPr>
        <w:ind w:left="3227" w:hanging="360"/>
      </w:pPr>
      <w:rPr>
        <w:rFonts w:ascii="Courier New" w:hAnsi="Courier New" w:hint="default"/>
      </w:rPr>
    </w:lvl>
    <w:lvl w:ilvl="2" w:tplc="04090005" w:tentative="1">
      <w:start w:val="1"/>
      <w:numFmt w:val="bullet"/>
      <w:lvlText w:val=""/>
      <w:lvlJc w:val="left"/>
      <w:pPr>
        <w:ind w:left="3947" w:hanging="360"/>
      </w:pPr>
      <w:rPr>
        <w:rFonts w:ascii="Wingdings" w:hAnsi="Wingdings" w:hint="default"/>
      </w:rPr>
    </w:lvl>
    <w:lvl w:ilvl="3" w:tplc="04090001" w:tentative="1">
      <w:start w:val="1"/>
      <w:numFmt w:val="bullet"/>
      <w:lvlText w:val=""/>
      <w:lvlJc w:val="left"/>
      <w:pPr>
        <w:ind w:left="4667" w:hanging="360"/>
      </w:pPr>
      <w:rPr>
        <w:rFonts w:ascii="Symbol" w:hAnsi="Symbol" w:hint="default"/>
      </w:rPr>
    </w:lvl>
    <w:lvl w:ilvl="4" w:tplc="04090003" w:tentative="1">
      <w:start w:val="1"/>
      <w:numFmt w:val="bullet"/>
      <w:lvlText w:val="o"/>
      <w:lvlJc w:val="left"/>
      <w:pPr>
        <w:ind w:left="5387" w:hanging="360"/>
      </w:pPr>
      <w:rPr>
        <w:rFonts w:ascii="Courier New" w:hAnsi="Courier New" w:hint="default"/>
      </w:rPr>
    </w:lvl>
    <w:lvl w:ilvl="5" w:tplc="04090005" w:tentative="1">
      <w:start w:val="1"/>
      <w:numFmt w:val="bullet"/>
      <w:lvlText w:val=""/>
      <w:lvlJc w:val="left"/>
      <w:pPr>
        <w:ind w:left="6107" w:hanging="360"/>
      </w:pPr>
      <w:rPr>
        <w:rFonts w:ascii="Wingdings" w:hAnsi="Wingdings" w:hint="default"/>
      </w:rPr>
    </w:lvl>
    <w:lvl w:ilvl="6" w:tplc="04090001" w:tentative="1">
      <w:start w:val="1"/>
      <w:numFmt w:val="bullet"/>
      <w:lvlText w:val=""/>
      <w:lvlJc w:val="left"/>
      <w:pPr>
        <w:ind w:left="6827" w:hanging="360"/>
      </w:pPr>
      <w:rPr>
        <w:rFonts w:ascii="Symbol" w:hAnsi="Symbol" w:hint="default"/>
      </w:rPr>
    </w:lvl>
    <w:lvl w:ilvl="7" w:tplc="04090003" w:tentative="1">
      <w:start w:val="1"/>
      <w:numFmt w:val="bullet"/>
      <w:lvlText w:val="o"/>
      <w:lvlJc w:val="left"/>
      <w:pPr>
        <w:ind w:left="7547" w:hanging="360"/>
      </w:pPr>
      <w:rPr>
        <w:rFonts w:ascii="Courier New" w:hAnsi="Courier New" w:hint="default"/>
      </w:rPr>
    </w:lvl>
    <w:lvl w:ilvl="8" w:tplc="04090005" w:tentative="1">
      <w:start w:val="1"/>
      <w:numFmt w:val="bullet"/>
      <w:lvlText w:val=""/>
      <w:lvlJc w:val="left"/>
      <w:pPr>
        <w:ind w:left="8267" w:hanging="360"/>
      </w:pPr>
      <w:rPr>
        <w:rFonts w:ascii="Wingdings" w:hAnsi="Wingdings" w:hint="default"/>
      </w:rPr>
    </w:lvl>
  </w:abstractNum>
  <w:abstractNum w:abstractNumId="3">
    <w:nsid w:val="621B6501"/>
    <w:multiLevelType w:val="hybridMultilevel"/>
    <w:tmpl w:val="85F6C056"/>
    <w:lvl w:ilvl="0" w:tplc="7C343974">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3E76D4"/>
    <w:multiLevelType w:val="hybridMultilevel"/>
    <w:tmpl w:val="16AA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77B27"/>
    <w:multiLevelType w:val="hybridMultilevel"/>
    <w:tmpl w:val="7C84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CF"/>
    <w:rsid w:val="0000697B"/>
    <w:rsid w:val="000178AD"/>
    <w:rsid w:val="00020085"/>
    <w:rsid w:val="00030119"/>
    <w:rsid w:val="000362A1"/>
    <w:rsid w:val="000478C8"/>
    <w:rsid w:val="00057034"/>
    <w:rsid w:val="00082FA6"/>
    <w:rsid w:val="00083736"/>
    <w:rsid w:val="00084473"/>
    <w:rsid w:val="00085084"/>
    <w:rsid w:val="000868F8"/>
    <w:rsid w:val="000953DE"/>
    <w:rsid w:val="000B1D3C"/>
    <w:rsid w:val="000B6247"/>
    <w:rsid w:val="000B7E35"/>
    <w:rsid w:val="000C5F5A"/>
    <w:rsid w:val="000C60C8"/>
    <w:rsid w:val="000D7F0E"/>
    <w:rsid w:val="000F177E"/>
    <w:rsid w:val="00100564"/>
    <w:rsid w:val="00111E94"/>
    <w:rsid w:val="00120E33"/>
    <w:rsid w:val="00121903"/>
    <w:rsid w:val="0013401E"/>
    <w:rsid w:val="00136A5B"/>
    <w:rsid w:val="001617EC"/>
    <w:rsid w:val="001651DB"/>
    <w:rsid w:val="001725B6"/>
    <w:rsid w:val="00190DEC"/>
    <w:rsid w:val="001950A1"/>
    <w:rsid w:val="001C399C"/>
    <w:rsid w:val="001D3255"/>
    <w:rsid w:val="001D3679"/>
    <w:rsid w:val="001D7898"/>
    <w:rsid w:val="001E5840"/>
    <w:rsid w:val="001F0071"/>
    <w:rsid w:val="001F4105"/>
    <w:rsid w:val="00212524"/>
    <w:rsid w:val="00216D51"/>
    <w:rsid w:val="00222905"/>
    <w:rsid w:val="00223797"/>
    <w:rsid w:val="00225967"/>
    <w:rsid w:val="00235970"/>
    <w:rsid w:val="00235C4A"/>
    <w:rsid w:val="00250C9C"/>
    <w:rsid w:val="00262313"/>
    <w:rsid w:val="0026398C"/>
    <w:rsid w:val="00282A1B"/>
    <w:rsid w:val="00290A3C"/>
    <w:rsid w:val="00291095"/>
    <w:rsid w:val="002A0BB9"/>
    <w:rsid w:val="002A24CC"/>
    <w:rsid w:val="002D7511"/>
    <w:rsid w:val="002E0FBB"/>
    <w:rsid w:val="002E73BB"/>
    <w:rsid w:val="00300A29"/>
    <w:rsid w:val="00302C3A"/>
    <w:rsid w:val="00302E6F"/>
    <w:rsid w:val="00321C8A"/>
    <w:rsid w:val="00361D55"/>
    <w:rsid w:val="0036585A"/>
    <w:rsid w:val="00381338"/>
    <w:rsid w:val="00383219"/>
    <w:rsid w:val="003A7E4A"/>
    <w:rsid w:val="003B21F6"/>
    <w:rsid w:val="003C25A6"/>
    <w:rsid w:val="003D3A4F"/>
    <w:rsid w:val="003D70E4"/>
    <w:rsid w:val="003D72F9"/>
    <w:rsid w:val="003D7D5A"/>
    <w:rsid w:val="003E2EB7"/>
    <w:rsid w:val="003F0A32"/>
    <w:rsid w:val="003F100B"/>
    <w:rsid w:val="0041664E"/>
    <w:rsid w:val="004223B1"/>
    <w:rsid w:val="00426014"/>
    <w:rsid w:val="00457F6A"/>
    <w:rsid w:val="004624DB"/>
    <w:rsid w:val="00475182"/>
    <w:rsid w:val="0048306F"/>
    <w:rsid w:val="004A19C2"/>
    <w:rsid w:val="004B1406"/>
    <w:rsid w:val="004B42B2"/>
    <w:rsid w:val="004B58B6"/>
    <w:rsid w:val="004D5575"/>
    <w:rsid w:val="004D6FC3"/>
    <w:rsid w:val="004E68B0"/>
    <w:rsid w:val="00510140"/>
    <w:rsid w:val="00510B2D"/>
    <w:rsid w:val="005221CA"/>
    <w:rsid w:val="00534BF1"/>
    <w:rsid w:val="00554C2E"/>
    <w:rsid w:val="00562AFE"/>
    <w:rsid w:val="00574B37"/>
    <w:rsid w:val="00585834"/>
    <w:rsid w:val="0059360B"/>
    <w:rsid w:val="005963D2"/>
    <w:rsid w:val="005A3833"/>
    <w:rsid w:val="005A5715"/>
    <w:rsid w:val="005C510C"/>
    <w:rsid w:val="005F64C7"/>
    <w:rsid w:val="00616249"/>
    <w:rsid w:val="006162C6"/>
    <w:rsid w:val="006434CF"/>
    <w:rsid w:val="0065757C"/>
    <w:rsid w:val="00657FE0"/>
    <w:rsid w:val="00667D02"/>
    <w:rsid w:val="006734AC"/>
    <w:rsid w:val="006B7230"/>
    <w:rsid w:val="006C4E2B"/>
    <w:rsid w:val="006D65D6"/>
    <w:rsid w:val="006F4E5F"/>
    <w:rsid w:val="006F53FD"/>
    <w:rsid w:val="007023A0"/>
    <w:rsid w:val="007038F0"/>
    <w:rsid w:val="007056B2"/>
    <w:rsid w:val="00707C4F"/>
    <w:rsid w:val="00717EF6"/>
    <w:rsid w:val="00723F04"/>
    <w:rsid w:val="00731281"/>
    <w:rsid w:val="00751C56"/>
    <w:rsid w:val="00767400"/>
    <w:rsid w:val="0078390A"/>
    <w:rsid w:val="007858EC"/>
    <w:rsid w:val="00790F8B"/>
    <w:rsid w:val="007B7BA8"/>
    <w:rsid w:val="007C1F2B"/>
    <w:rsid w:val="007E1BA2"/>
    <w:rsid w:val="007E3D12"/>
    <w:rsid w:val="007F21F5"/>
    <w:rsid w:val="00806298"/>
    <w:rsid w:val="00830F40"/>
    <w:rsid w:val="0083703F"/>
    <w:rsid w:val="0085444D"/>
    <w:rsid w:val="008633A2"/>
    <w:rsid w:val="00866B70"/>
    <w:rsid w:val="008769AB"/>
    <w:rsid w:val="0088028B"/>
    <w:rsid w:val="0089388A"/>
    <w:rsid w:val="008A70EA"/>
    <w:rsid w:val="008B46AA"/>
    <w:rsid w:val="008E7D8B"/>
    <w:rsid w:val="008F48B2"/>
    <w:rsid w:val="008F6656"/>
    <w:rsid w:val="0093775F"/>
    <w:rsid w:val="00944A9D"/>
    <w:rsid w:val="009454DD"/>
    <w:rsid w:val="009544B8"/>
    <w:rsid w:val="0098305F"/>
    <w:rsid w:val="00993E5B"/>
    <w:rsid w:val="00996296"/>
    <w:rsid w:val="009A74CB"/>
    <w:rsid w:val="009B7DB3"/>
    <w:rsid w:val="00A02517"/>
    <w:rsid w:val="00A07D99"/>
    <w:rsid w:val="00A12722"/>
    <w:rsid w:val="00A17287"/>
    <w:rsid w:val="00A17E16"/>
    <w:rsid w:val="00A224D7"/>
    <w:rsid w:val="00A26F36"/>
    <w:rsid w:val="00A33536"/>
    <w:rsid w:val="00A335B2"/>
    <w:rsid w:val="00A37ECE"/>
    <w:rsid w:val="00A4248E"/>
    <w:rsid w:val="00A46032"/>
    <w:rsid w:val="00A75660"/>
    <w:rsid w:val="00A96B63"/>
    <w:rsid w:val="00AA015D"/>
    <w:rsid w:val="00AA72F8"/>
    <w:rsid w:val="00AB7BC0"/>
    <w:rsid w:val="00AC641F"/>
    <w:rsid w:val="00B04066"/>
    <w:rsid w:val="00B176CC"/>
    <w:rsid w:val="00B50C23"/>
    <w:rsid w:val="00B61B96"/>
    <w:rsid w:val="00B64E06"/>
    <w:rsid w:val="00B73F55"/>
    <w:rsid w:val="00B82156"/>
    <w:rsid w:val="00B84839"/>
    <w:rsid w:val="00B921AB"/>
    <w:rsid w:val="00BA1579"/>
    <w:rsid w:val="00BA5452"/>
    <w:rsid w:val="00BB3D47"/>
    <w:rsid w:val="00BF48D4"/>
    <w:rsid w:val="00C008F3"/>
    <w:rsid w:val="00C177BC"/>
    <w:rsid w:val="00C24626"/>
    <w:rsid w:val="00C368B8"/>
    <w:rsid w:val="00C72C68"/>
    <w:rsid w:val="00C74E5F"/>
    <w:rsid w:val="00C7584A"/>
    <w:rsid w:val="00C83B8B"/>
    <w:rsid w:val="00C96F27"/>
    <w:rsid w:val="00CA414B"/>
    <w:rsid w:val="00CA64A7"/>
    <w:rsid w:val="00CB1E70"/>
    <w:rsid w:val="00CB2E2C"/>
    <w:rsid w:val="00CC4803"/>
    <w:rsid w:val="00CD7CA8"/>
    <w:rsid w:val="00CE571C"/>
    <w:rsid w:val="00CE5724"/>
    <w:rsid w:val="00D02874"/>
    <w:rsid w:val="00D12815"/>
    <w:rsid w:val="00D17D2D"/>
    <w:rsid w:val="00D2257F"/>
    <w:rsid w:val="00D26B36"/>
    <w:rsid w:val="00D3381C"/>
    <w:rsid w:val="00D41414"/>
    <w:rsid w:val="00D42642"/>
    <w:rsid w:val="00D468B4"/>
    <w:rsid w:val="00D5628D"/>
    <w:rsid w:val="00D56311"/>
    <w:rsid w:val="00D65A7D"/>
    <w:rsid w:val="00D73EDC"/>
    <w:rsid w:val="00D8031E"/>
    <w:rsid w:val="00DA459A"/>
    <w:rsid w:val="00DA4C28"/>
    <w:rsid w:val="00DA5110"/>
    <w:rsid w:val="00DC07EB"/>
    <w:rsid w:val="00DC69DB"/>
    <w:rsid w:val="00DD128D"/>
    <w:rsid w:val="00DE41C1"/>
    <w:rsid w:val="00DE5E6C"/>
    <w:rsid w:val="00DF3752"/>
    <w:rsid w:val="00E02C71"/>
    <w:rsid w:val="00E11567"/>
    <w:rsid w:val="00E163B2"/>
    <w:rsid w:val="00E16BBC"/>
    <w:rsid w:val="00E233F1"/>
    <w:rsid w:val="00E31E40"/>
    <w:rsid w:val="00E37ECB"/>
    <w:rsid w:val="00E51315"/>
    <w:rsid w:val="00E5307F"/>
    <w:rsid w:val="00E55EEB"/>
    <w:rsid w:val="00E91B72"/>
    <w:rsid w:val="00EA030B"/>
    <w:rsid w:val="00EA643E"/>
    <w:rsid w:val="00EB19C5"/>
    <w:rsid w:val="00ED550C"/>
    <w:rsid w:val="00ED6E07"/>
    <w:rsid w:val="00EE3E0A"/>
    <w:rsid w:val="00EF1F98"/>
    <w:rsid w:val="00F07AE8"/>
    <w:rsid w:val="00F219DF"/>
    <w:rsid w:val="00F26A98"/>
    <w:rsid w:val="00F3290A"/>
    <w:rsid w:val="00F50362"/>
    <w:rsid w:val="00F561C1"/>
    <w:rsid w:val="00F5799E"/>
    <w:rsid w:val="00F86757"/>
    <w:rsid w:val="00F8719F"/>
    <w:rsid w:val="00FA1751"/>
    <w:rsid w:val="00FB1205"/>
    <w:rsid w:val="00FB1ADB"/>
    <w:rsid w:val="00FC295D"/>
    <w:rsid w:val="00FC364C"/>
    <w:rsid w:val="00FC3CDB"/>
    <w:rsid w:val="00FD0820"/>
    <w:rsid w:val="00FD3466"/>
    <w:rsid w:val="00FD5C1B"/>
    <w:rsid w:val="00FE5E65"/>
    <w:rsid w:val="00FF1932"/>
    <w:rsid w:val="00FF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F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4CF"/>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34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FA1751"/>
  </w:style>
  <w:style w:type="paragraph" w:styleId="a5">
    <w:name w:val="Balloon Text"/>
    <w:basedOn w:val="a"/>
    <w:link w:val="a6"/>
    <w:uiPriority w:val="99"/>
    <w:semiHidden/>
    <w:unhideWhenUsed/>
    <w:rsid w:val="006F4E5F"/>
    <w:rPr>
      <w:rFonts w:ascii="Lucida Grande" w:hAnsi="Lucida Grande" w:cs="Lucida Grande"/>
      <w:sz w:val="18"/>
      <w:szCs w:val="18"/>
    </w:rPr>
  </w:style>
  <w:style w:type="character" w:customStyle="1" w:styleId="a6">
    <w:name w:val="Текст выноски Знак"/>
    <w:basedOn w:val="a0"/>
    <w:link w:val="a5"/>
    <w:uiPriority w:val="99"/>
    <w:semiHidden/>
    <w:rsid w:val="006F4E5F"/>
    <w:rPr>
      <w:rFonts w:ascii="Lucida Grande" w:hAnsi="Lucida Grande" w:cs="Lucida Grande"/>
      <w:sz w:val="18"/>
      <w:szCs w:val="18"/>
      <w:lang w:val="en-GB"/>
    </w:rPr>
  </w:style>
  <w:style w:type="paragraph" w:styleId="a7">
    <w:name w:val="List Paragraph"/>
    <w:basedOn w:val="a"/>
    <w:uiPriority w:val="34"/>
    <w:qFormat/>
    <w:rsid w:val="00E91B72"/>
    <w:pPr>
      <w:ind w:left="720"/>
      <w:contextualSpacing/>
    </w:pPr>
    <w:rPr>
      <w:rFonts w:ascii="Cambria" w:eastAsia="Cambria" w:hAnsi="Cambria"/>
      <w:sz w:val="24"/>
      <w:szCs w:val="24"/>
      <w:lang w:eastAsia="en-US"/>
    </w:rPr>
  </w:style>
  <w:style w:type="character" w:styleId="a8">
    <w:name w:val="Hyperlink"/>
    <w:basedOn w:val="a0"/>
    <w:uiPriority w:val="99"/>
    <w:unhideWhenUsed/>
    <w:rsid w:val="00D42642"/>
    <w:rPr>
      <w:color w:val="0000FF" w:themeColor="hyperlink"/>
      <w:u w:val="single"/>
    </w:rPr>
  </w:style>
  <w:style w:type="character" w:styleId="a9">
    <w:name w:val="FollowedHyperlink"/>
    <w:basedOn w:val="a0"/>
    <w:uiPriority w:val="99"/>
    <w:semiHidden/>
    <w:unhideWhenUsed/>
    <w:rsid w:val="00C368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4CF"/>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34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FA1751"/>
  </w:style>
  <w:style w:type="paragraph" w:styleId="a5">
    <w:name w:val="Balloon Text"/>
    <w:basedOn w:val="a"/>
    <w:link w:val="a6"/>
    <w:uiPriority w:val="99"/>
    <w:semiHidden/>
    <w:unhideWhenUsed/>
    <w:rsid w:val="006F4E5F"/>
    <w:rPr>
      <w:rFonts w:ascii="Lucida Grande" w:hAnsi="Lucida Grande" w:cs="Lucida Grande"/>
      <w:sz w:val="18"/>
      <w:szCs w:val="18"/>
    </w:rPr>
  </w:style>
  <w:style w:type="character" w:customStyle="1" w:styleId="a6">
    <w:name w:val="Текст выноски Знак"/>
    <w:basedOn w:val="a0"/>
    <w:link w:val="a5"/>
    <w:uiPriority w:val="99"/>
    <w:semiHidden/>
    <w:rsid w:val="006F4E5F"/>
    <w:rPr>
      <w:rFonts w:ascii="Lucida Grande" w:hAnsi="Lucida Grande" w:cs="Lucida Grande"/>
      <w:sz w:val="18"/>
      <w:szCs w:val="18"/>
      <w:lang w:val="en-GB"/>
    </w:rPr>
  </w:style>
  <w:style w:type="paragraph" w:styleId="a7">
    <w:name w:val="List Paragraph"/>
    <w:basedOn w:val="a"/>
    <w:uiPriority w:val="34"/>
    <w:qFormat/>
    <w:rsid w:val="00E91B72"/>
    <w:pPr>
      <w:ind w:left="720"/>
      <w:contextualSpacing/>
    </w:pPr>
    <w:rPr>
      <w:rFonts w:ascii="Cambria" w:eastAsia="Cambria" w:hAnsi="Cambria"/>
      <w:sz w:val="24"/>
      <w:szCs w:val="24"/>
      <w:lang w:eastAsia="en-US"/>
    </w:rPr>
  </w:style>
  <w:style w:type="character" w:styleId="a8">
    <w:name w:val="Hyperlink"/>
    <w:basedOn w:val="a0"/>
    <w:uiPriority w:val="99"/>
    <w:unhideWhenUsed/>
    <w:rsid w:val="00D42642"/>
    <w:rPr>
      <w:color w:val="0000FF" w:themeColor="hyperlink"/>
      <w:u w:val="single"/>
    </w:rPr>
  </w:style>
  <w:style w:type="character" w:styleId="a9">
    <w:name w:val="FollowedHyperlink"/>
    <w:basedOn w:val="a0"/>
    <w:uiPriority w:val="99"/>
    <w:semiHidden/>
    <w:unhideWhenUsed/>
    <w:rsid w:val="00C368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school.org.u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ossdhunter@hotmail.com" TargetMode="External"/><Relationship Id="rId4" Type="http://schemas.microsoft.com/office/2007/relationships/stylesWithEffects" Target="stylesWithEffects.xml"/><Relationship Id="rId9" Type="http://schemas.openxmlformats.org/officeDocument/2006/relationships/hyperlink" Target="mailto:victoria@english-school.org.u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D889-29A5-4896-8390-B49C92B7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2565</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Qiu</dc:creator>
  <cp:lastModifiedBy>Valery</cp:lastModifiedBy>
  <cp:revision>2</cp:revision>
  <cp:lastPrinted>2017-03-15T08:35:00Z</cp:lastPrinted>
  <dcterms:created xsi:type="dcterms:W3CDTF">2017-06-12T16:47:00Z</dcterms:created>
  <dcterms:modified xsi:type="dcterms:W3CDTF">2017-06-12T16:47:00Z</dcterms:modified>
</cp:coreProperties>
</file>